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DD693" w14:textId="77777777" w:rsidR="004D316B" w:rsidRPr="004D316B" w:rsidRDefault="004D316B" w:rsidP="004D316B">
      <w:pPr>
        <w:rPr>
          <w:b/>
          <w:bCs/>
        </w:rPr>
      </w:pPr>
      <w:r w:rsidRPr="004D316B">
        <w:rPr>
          <w:b/>
          <w:bCs/>
        </w:rPr>
        <w:t>How MPLS L3VPN protects critical infrastructure</w:t>
      </w:r>
    </w:p>
    <w:p w14:paraId="1ACD92F5" w14:textId="1DA046E7" w:rsidR="004D316B" w:rsidRPr="004D316B" w:rsidRDefault="004D316B" w:rsidP="004D316B">
      <w:pPr>
        <w:numPr>
          <w:ilvl w:val="0"/>
          <w:numId w:val="1"/>
        </w:numPr>
      </w:pPr>
      <w:r w:rsidRPr="004D316B">
        <w:rPr>
          <w:b/>
          <w:bCs/>
        </w:rPr>
        <w:t>Traffic isolation (VRFs):</w:t>
      </w:r>
      <w:r w:rsidRPr="004D316B">
        <w:t xml:space="preserve"> MPLS L3VPN uses per-customer virtual routing and forwarding tables, so power grids, emergency services, financial networks, and government agencies can each have logically separate networks over the same physical backbone. That isolation sharply reduces lateral movement opportunities for attackers.</w:t>
      </w:r>
    </w:p>
    <w:p w14:paraId="5B8B7FE8" w14:textId="77777777" w:rsidR="004D316B" w:rsidRPr="004D316B" w:rsidRDefault="004D316B" w:rsidP="004D316B">
      <w:pPr>
        <w:numPr>
          <w:ilvl w:val="0"/>
          <w:numId w:val="1"/>
        </w:numPr>
      </w:pPr>
      <w:r w:rsidRPr="004D316B">
        <w:rPr>
          <w:b/>
          <w:bCs/>
        </w:rPr>
        <w:t>Non</w:t>
      </w:r>
      <w:r w:rsidRPr="004D316B">
        <w:rPr>
          <w:b/>
          <w:bCs/>
        </w:rPr>
        <w:noBreakHyphen/>
        <w:t>internet transport paths:</w:t>
      </w:r>
      <w:r w:rsidRPr="004D316B">
        <w:t xml:space="preserve"> Critical infrastructure traffic can ride entirely on a provider’s MPLS core, never touching the public internet. That shrinks the exposed attack surface and makes large</w:t>
      </w:r>
      <w:r w:rsidRPr="004D316B">
        <w:noBreakHyphen/>
        <w:t>scale DDoS or BGP hijack attacks much harder to execute against those services.</w:t>
      </w:r>
    </w:p>
    <w:p w14:paraId="11B6C0A3" w14:textId="77777777" w:rsidR="004D316B" w:rsidRPr="004D316B" w:rsidRDefault="004D316B" w:rsidP="004D316B">
      <w:pPr>
        <w:numPr>
          <w:ilvl w:val="0"/>
          <w:numId w:val="1"/>
        </w:numPr>
      </w:pPr>
      <w:r w:rsidRPr="004D316B">
        <w:rPr>
          <w:b/>
          <w:bCs/>
        </w:rPr>
        <w:t>Deterministic routing and QoS:</w:t>
      </w:r>
      <w:r w:rsidRPr="004D316B">
        <w:t xml:space="preserve"> Label</w:t>
      </w:r>
      <w:r w:rsidRPr="004D316B">
        <w:noBreakHyphen/>
        <w:t>switched paths give predictable routes and enforce QoS for mission</w:t>
      </w:r>
      <w:r w:rsidRPr="004D316B">
        <w:noBreakHyphen/>
        <w:t>critical flows (SCADA, 911, defense links). This supports resilience under load or partial failure—key for national continuity of operations.</w:t>
      </w:r>
    </w:p>
    <w:p w14:paraId="2B08E4D0" w14:textId="647FCC1E" w:rsidR="004D316B" w:rsidRPr="004D316B" w:rsidRDefault="004D316B" w:rsidP="004D316B">
      <w:pPr>
        <w:numPr>
          <w:ilvl w:val="0"/>
          <w:numId w:val="1"/>
        </w:numPr>
      </w:pPr>
      <w:r w:rsidRPr="004D316B">
        <w:rPr>
          <w:b/>
          <w:bCs/>
        </w:rPr>
        <w:t>Centralized policy and segmentation:</w:t>
      </w:r>
      <w:r w:rsidRPr="004D316B">
        <w:t xml:space="preserve"> Service providers can enforce uniform routing, ACLs, and segmentation policies across all sites from the PE</w:t>
      </w:r>
      <w:r w:rsidR="005015FE">
        <w:t xml:space="preserve"> (Provider Edge)</w:t>
      </w:r>
      <w:r w:rsidRPr="004D316B">
        <w:t xml:space="preserve"> layer. That makes it feasible to maintain consistent security posture for hundreds or thousands of critical nodes.</w:t>
      </w:r>
    </w:p>
    <w:p w14:paraId="0F3ED0DD" w14:textId="77777777" w:rsidR="004D316B" w:rsidRPr="004D316B" w:rsidRDefault="004D316B" w:rsidP="004D316B">
      <w:pPr>
        <w:numPr>
          <w:ilvl w:val="0"/>
          <w:numId w:val="1"/>
        </w:numPr>
      </w:pPr>
      <w:r w:rsidRPr="004D316B">
        <w:rPr>
          <w:b/>
          <w:bCs/>
        </w:rPr>
        <w:t>Crypto overlay on top of MPLS:</w:t>
      </w:r>
      <w:r w:rsidRPr="004D316B">
        <w:t xml:space="preserve"> While MPLS itself isn’t encryption, L3VPN works cleanly with IPsec or other crypto overlays. You get:</w:t>
      </w:r>
    </w:p>
    <w:p w14:paraId="77DF64D4" w14:textId="77777777" w:rsidR="004D316B" w:rsidRPr="004D316B" w:rsidRDefault="004D316B" w:rsidP="004D316B">
      <w:pPr>
        <w:numPr>
          <w:ilvl w:val="1"/>
          <w:numId w:val="1"/>
        </w:numPr>
      </w:pPr>
      <w:r w:rsidRPr="004D316B">
        <w:t>Encrypted tunnels between sites</w:t>
      </w:r>
    </w:p>
    <w:p w14:paraId="502C2235" w14:textId="77777777" w:rsidR="004D316B" w:rsidRPr="004D316B" w:rsidRDefault="004D316B" w:rsidP="004D316B">
      <w:pPr>
        <w:numPr>
          <w:ilvl w:val="1"/>
          <w:numId w:val="1"/>
        </w:numPr>
      </w:pPr>
      <w:r w:rsidRPr="004D316B">
        <w:t>MPLS</w:t>
      </w:r>
      <w:r w:rsidRPr="004D316B">
        <w:noBreakHyphen/>
        <w:t>based isolation in the core Together, that’s confidentiality + controlled paths + reduced exposure.</w:t>
      </w:r>
    </w:p>
    <w:p w14:paraId="48293B92" w14:textId="77777777" w:rsidR="004D316B" w:rsidRPr="004D316B" w:rsidRDefault="004D316B" w:rsidP="004D316B">
      <w:pPr>
        <w:numPr>
          <w:ilvl w:val="0"/>
          <w:numId w:val="1"/>
        </w:numPr>
      </w:pPr>
      <w:r w:rsidRPr="004D316B">
        <w:rPr>
          <w:b/>
          <w:bCs/>
        </w:rPr>
        <w:t>Multi</w:t>
      </w:r>
      <w:r w:rsidRPr="004D316B">
        <w:rPr>
          <w:b/>
          <w:bCs/>
        </w:rPr>
        <w:noBreakHyphen/>
        <w:t>tenant but hardened backbone:</w:t>
      </w:r>
      <w:r w:rsidRPr="004D316B">
        <w:t xml:space="preserve"> National infrastructure can be treated as “VIP tenants” with dedicated VRFs, stricter routing policies, and monitored label</w:t>
      </w:r>
      <w:r w:rsidRPr="004D316B">
        <w:noBreakHyphen/>
        <w:t>switched paths, while still leveraging carrier</w:t>
      </w:r>
      <w:r w:rsidRPr="004D316B">
        <w:noBreakHyphen/>
        <w:t>grade redundancy and fast reroute.</w:t>
      </w:r>
    </w:p>
    <w:p w14:paraId="70DF3497" w14:textId="77777777" w:rsidR="004D316B" w:rsidRPr="004D316B" w:rsidRDefault="004D316B" w:rsidP="004D316B">
      <w:pPr>
        <w:rPr>
          <w:b/>
          <w:bCs/>
        </w:rPr>
      </w:pPr>
      <w:r w:rsidRPr="004D316B">
        <w:rPr>
          <w:b/>
          <w:bCs/>
        </w:rPr>
        <w:t>Where this matters for a nation</w:t>
      </w:r>
    </w:p>
    <w:p w14:paraId="3DF17BEB" w14:textId="77777777" w:rsidR="004D316B" w:rsidRPr="004D316B" w:rsidRDefault="004D316B" w:rsidP="004D316B">
      <w:pPr>
        <w:numPr>
          <w:ilvl w:val="0"/>
          <w:numId w:val="2"/>
        </w:numPr>
      </w:pPr>
      <w:r w:rsidRPr="004D316B">
        <w:rPr>
          <w:b/>
          <w:bCs/>
        </w:rPr>
        <w:t>Power and utilities:</w:t>
      </w:r>
      <w:r w:rsidRPr="004D316B">
        <w:t xml:space="preserve"> Secure SCADA backhaul over MPLS L3VPN instead of raw internet VPNs.</w:t>
      </w:r>
    </w:p>
    <w:p w14:paraId="742BB1F9" w14:textId="77777777" w:rsidR="004D316B" w:rsidRPr="004D316B" w:rsidRDefault="004D316B" w:rsidP="004D316B">
      <w:pPr>
        <w:numPr>
          <w:ilvl w:val="0"/>
          <w:numId w:val="2"/>
        </w:numPr>
      </w:pPr>
      <w:r w:rsidRPr="004D316B">
        <w:rPr>
          <w:b/>
          <w:bCs/>
        </w:rPr>
        <w:t>Emergency services and defense:</w:t>
      </w:r>
      <w:r w:rsidRPr="004D316B">
        <w:t xml:space="preserve"> Isolated, high</w:t>
      </w:r>
      <w:r w:rsidRPr="004D316B">
        <w:noBreakHyphen/>
        <w:t>availability networks with strict QoS and controlled interconnects.</w:t>
      </w:r>
    </w:p>
    <w:p w14:paraId="4B5781DC" w14:textId="77777777" w:rsidR="004D316B" w:rsidRPr="004D316B" w:rsidRDefault="004D316B" w:rsidP="004D316B">
      <w:pPr>
        <w:numPr>
          <w:ilvl w:val="0"/>
          <w:numId w:val="2"/>
        </w:numPr>
      </w:pPr>
      <w:r w:rsidRPr="004D316B">
        <w:rPr>
          <w:b/>
          <w:bCs/>
        </w:rPr>
        <w:t>Financial and government systems:</w:t>
      </w:r>
      <w:r w:rsidRPr="004D316B">
        <w:t xml:space="preserve"> Segmented backbones that can be monitored and protected as strategic assets.</w:t>
      </w:r>
    </w:p>
    <w:p w14:paraId="47C439AB" w14:textId="77777777" w:rsidR="00AB7C14" w:rsidRDefault="00AB7C14" w:rsidP="004D316B"/>
    <w:p w14:paraId="29D8A684" w14:textId="69AA5D25" w:rsidR="004D316B" w:rsidRPr="004D316B" w:rsidRDefault="004D316B" w:rsidP="004D316B">
      <w:pPr>
        <w:rPr>
          <w:b/>
          <w:bCs/>
        </w:rPr>
      </w:pPr>
      <w:r w:rsidRPr="004D316B">
        <w:rPr>
          <w:b/>
          <w:bCs/>
        </w:rPr>
        <w:lastRenderedPageBreak/>
        <w:t>High-level architecture overview</w:t>
      </w:r>
    </w:p>
    <w:p w14:paraId="7778E3F3" w14:textId="77777777" w:rsidR="004D316B" w:rsidRPr="004D316B" w:rsidRDefault="004D316B" w:rsidP="004D316B">
      <w:r w:rsidRPr="004D316B">
        <w:t xml:space="preserve">Think of a </w:t>
      </w:r>
      <w:r w:rsidRPr="004D316B">
        <w:rPr>
          <w:b/>
          <w:bCs/>
        </w:rPr>
        <w:t>national MPLS backbone</w:t>
      </w:r>
      <w:r w:rsidRPr="004D316B">
        <w:t xml:space="preserve"> operated by one or more carriers, with </w:t>
      </w:r>
      <w:r w:rsidRPr="004D316B">
        <w:rPr>
          <w:b/>
          <w:bCs/>
        </w:rPr>
        <w:t>sector-specific VRFs</w:t>
      </w:r>
      <w:r w:rsidRPr="004D316B">
        <w:t xml:space="preserve"> and </w:t>
      </w:r>
      <w:r w:rsidRPr="004D316B">
        <w:rPr>
          <w:b/>
          <w:bCs/>
        </w:rPr>
        <w:t>crypto at the edges</w:t>
      </w:r>
      <w:r w:rsidRPr="004D316B">
        <w:t>:</w:t>
      </w:r>
    </w:p>
    <w:p w14:paraId="73CDE4D9" w14:textId="77777777" w:rsidR="004D316B" w:rsidRPr="004D316B" w:rsidRDefault="004D316B" w:rsidP="004D316B">
      <w:pPr>
        <w:numPr>
          <w:ilvl w:val="0"/>
          <w:numId w:val="3"/>
        </w:numPr>
      </w:pPr>
      <w:r w:rsidRPr="004D316B">
        <w:rPr>
          <w:b/>
          <w:bCs/>
        </w:rPr>
        <w:t>Core:</w:t>
      </w:r>
      <w:r w:rsidRPr="004D316B">
        <w:t xml:space="preserve"> MPLS label-switched backbone (P routers)</w:t>
      </w:r>
    </w:p>
    <w:p w14:paraId="3CD15789" w14:textId="77777777" w:rsidR="004D316B" w:rsidRPr="004D316B" w:rsidRDefault="004D316B" w:rsidP="004D316B">
      <w:pPr>
        <w:numPr>
          <w:ilvl w:val="0"/>
          <w:numId w:val="3"/>
        </w:numPr>
      </w:pPr>
      <w:r w:rsidRPr="004D316B">
        <w:rPr>
          <w:b/>
          <w:bCs/>
        </w:rPr>
        <w:t>Edge:</w:t>
      </w:r>
      <w:r w:rsidRPr="004D316B">
        <w:t xml:space="preserve"> Provider Edge (PE) routers hosting VRFs per sector</w:t>
      </w:r>
    </w:p>
    <w:p w14:paraId="4618029A" w14:textId="14806BDA" w:rsidR="004D316B" w:rsidRPr="004D316B" w:rsidRDefault="004D316B" w:rsidP="004D316B">
      <w:pPr>
        <w:numPr>
          <w:ilvl w:val="0"/>
          <w:numId w:val="3"/>
        </w:numPr>
      </w:pPr>
      <w:r w:rsidRPr="004D316B">
        <w:rPr>
          <w:b/>
          <w:bCs/>
        </w:rPr>
        <w:t>Customer:</w:t>
      </w:r>
      <w:r w:rsidRPr="004D316B">
        <w:t xml:space="preserve"> CE </w:t>
      </w:r>
      <w:r w:rsidR="005009F1">
        <w:t>(</w:t>
      </w:r>
      <w:r w:rsidR="006F618C">
        <w:t>C</w:t>
      </w:r>
      <w:r w:rsidR="005009F1">
        <w:t>u</w:t>
      </w:r>
      <w:r w:rsidR="006F618C">
        <w:t xml:space="preserve">stomer Edge) </w:t>
      </w:r>
      <w:r w:rsidRPr="004D316B">
        <w:t>routers at utility, government, financial, and emergency sites</w:t>
      </w:r>
    </w:p>
    <w:p w14:paraId="2228B400" w14:textId="77777777" w:rsidR="004D316B" w:rsidRPr="004D316B" w:rsidRDefault="004D316B" w:rsidP="004D316B">
      <w:pPr>
        <w:numPr>
          <w:ilvl w:val="0"/>
          <w:numId w:val="3"/>
        </w:numPr>
      </w:pPr>
      <w:r w:rsidRPr="004D316B">
        <w:rPr>
          <w:b/>
          <w:bCs/>
        </w:rPr>
        <w:t>Security overlay:</w:t>
      </w:r>
      <w:r w:rsidRPr="004D316B">
        <w:t xml:space="preserve"> IPsec (or equivalent) between CEs/PEs</w:t>
      </w:r>
    </w:p>
    <w:p w14:paraId="0E8E269D" w14:textId="77777777" w:rsidR="004D316B" w:rsidRPr="004D316B" w:rsidRDefault="004D316B" w:rsidP="004D316B">
      <w:pPr>
        <w:numPr>
          <w:ilvl w:val="0"/>
          <w:numId w:val="3"/>
        </w:numPr>
      </w:pPr>
      <w:r w:rsidRPr="004D316B">
        <w:rPr>
          <w:b/>
          <w:bCs/>
        </w:rPr>
        <w:t>Controlled interconnect:</w:t>
      </w:r>
      <w:r w:rsidRPr="004D316B">
        <w:t xml:space="preserve"> Secure gateways between selected VRFs</w:t>
      </w:r>
    </w:p>
    <w:p w14:paraId="7E6C1ADD" w14:textId="77777777" w:rsidR="004D316B" w:rsidRPr="004D316B" w:rsidRDefault="004D316B" w:rsidP="004D316B">
      <w:pPr>
        <w:rPr>
          <w:b/>
          <w:bCs/>
        </w:rPr>
      </w:pPr>
      <w:r w:rsidRPr="004D316B">
        <w:rPr>
          <w:b/>
          <w:bCs/>
        </w:rPr>
        <w:t>1. National MPLS backbone</w:t>
      </w:r>
    </w:p>
    <w:p w14:paraId="144F9B94" w14:textId="77777777" w:rsidR="004D316B" w:rsidRPr="004D316B" w:rsidRDefault="004D316B" w:rsidP="004D316B">
      <w:pPr>
        <w:numPr>
          <w:ilvl w:val="0"/>
          <w:numId w:val="4"/>
        </w:numPr>
      </w:pPr>
      <w:r w:rsidRPr="004D316B">
        <w:rPr>
          <w:b/>
          <w:bCs/>
        </w:rPr>
        <w:t>P routers (core):</w:t>
      </w:r>
      <w:r w:rsidRPr="004D316B">
        <w:t xml:space="preserve"> </w:t>
      </w:r>
      <w:r w:rsidRPr="004D316B">
        <w:rPr>
          <w:b/>
          <w:bCs/>
        </w:rPr>
        <w:t>Role:</w:t>
      </w:r>
      <w:r w:rsidRPr="004D316B">
        <w:t xml:space="preserve"> Fast label switching, no customer routes. </w:t>
      </w:r>
      <w:r w:rsidRPr="004D316B">
        <w:rPr>
          <w:b/>
          <w:bCs/>
        </w:rPr>
        <w:t>Design:</w:t>
      </w:r>
      <w:r w:rsidRPr="004D316B">
        <w:t xml:space="preserve"> Redundant rings/meshes, MPLS TE/FRR for fast reroute.</w:t>
      </w:r>
    </w:p>
    <w:p w14:paraId="4D104A04" w14:textId="77777777" w:rsidR="004D316B" w:rsidRPr="004D316B" w:rsidRDefault="004D316B" w:rsidP="004D316B">
      <w:pPr>
        <w:numPr>
          <w:ilvl w:val="0"/>
          <w:numId w:val="4"/>
        </w:numPr>
      </w:pPr>
      <w:r w:rsidRPr="004D316B">
        <w:rPr>
          <w:b/>
          <w:bCs/>
        </w:rPr>
        <w:t>PE routers (edge):</w:t>
      </w:r>
      <w:r w:rsidRPr="004D316B">
        <w:t xml:space="preserve"> </w:t>
      </w:r>
      <w:r w:rsidRPr="004D316B">
        <w:rPr>
          <w:b/>
          <w:bCs/>
        </w:rPr>
        <w:t>Role:</w:t>
      </w:r>
      <w:r w:rsidRPr="004D316B">
        <w:t xml:space="preserve"> Terminate customer connections, host VRFs, apply policies. </w:t>
      </w:r>
      <w:r w:rsidRPr="004D316B">
        <w:rPr>
          <w:b/>
          <w:bCs/>
        </w:rPr>
        <w:t>Functions:</w:t>
      </w:r>
    </w:p>
    <w:p w14:paraId="04F45FB6" w14:textId="77777777" w:rsidR="004D316B" w:rsidRPr="004D316B" w:rsidRDefault="004D316B" w:rsidP="004D316B">
      <w:pPr>
        <w:numPr>
          <w:ilvl w:val="1"/>
          <w:numId w:val="4"/>
        </w:numPr>
      </w:pPr>
      <w:r w:rsidRPr="004D316B">
        <w:t>VRF per sector (e.g., VRF_POWER, VRF_EMERGENCY, VRF_FINANCE, VRF_GOV)</w:t>
      </w:r>
    </w:p>
    <w:p w14:paraId="2E087DF1" w14:textId="77777777" w:rsidR="004D316B" w:rsidRPr="004D316B" w:rsidRDefault="004D316B" w:rsidP="004D316B">
      <w:pPr>
        <w:numPr>
          <w:ilvl w:val="1"/>
          <w:numId w:val="4"/>
        </w:numPr>
      </w:pPr>
      <w:r w:rsidRPr="004D316B">
        <w:t>Route targets/route distinguishers for each L3VPN</w:t>
      </w:r>
    </w:p>
    <w:p w14:paraId="16D46291" w14:textId="77777777" w:rsidR="004D316B" w:rsidRPr="004D316B" w:rsidRDefault="004D316B" w:rsidP="004D316B">
      <w:pPr>
        <w:numPr>
          <w:ilvl w:val="1"/>
          <w:numId w:val="4"/>
        </w:numPr>
      </w:pPr>
      <w:r w:rsidRPr="004D316B">
        <w:t>QoS profiles per VRF (e.g., SCADA high priority)</w:t>
      </w:r>
    </w:p>
    <w:p w14:paraId="6CD60A3F" w14:textId="77777777" w:rsidR="004D316B" w:rsidRPr="004D316B" w:rsidRDefault="004D316B" w:rsidP="004D316B">
      <w:pPr>
        <w:rPr>
          <w:b/>
          <w:bCs/>
        </w:rPr>
      </w:pPr>
      <w:r w:rsidRPr="004D316B">
        <w:rPr>
          <w:b/>
          <w:bCs/>
        </w:rPr>
        <w:t>2. Sector-specific L3VPNs (VRFs)</w:t>
      </w:r>
    </w:p>
    <w:p w14:paraId="6A540E37" w14:textId="77777777" w:rsidR="004D316B" w:rsidRPr="004D316B" w:rsidRDefault="004D316B" w:rsidP="004D316B">
      <w:pPr>
        <w:numPr>
          <w:ilvl w:val="0"/>
          <w:numId w:val="5"/>
        </w:numPr>
      </w:pPr>
      <w:r w:rsidRPr="004D316B">
        <w:rPr>
          <w:b/>
          <w:bCs/>
        </w:rPr>
        <w:t>Per-sector VRFs:</w:t>
      </w:r>
    </w:p>
    <w:p w14:paraId="35B25396" w14:textId="77777777" w:rsidR="004D316B" w:rsidRPr="004D316B" w:rsidRDefault="004D316B" w:rsidP="004D316B">
      <w:pPr>
        <w:numPr>
          <w:ilvl w:val="1"/>
          <w:numId w:val="5"/>
        </w:numPr>
      </w:pPr>
      <w:r w:rsidRPr="004D316B">
        <w:rPr>
          <w:b/>
          <w:bCs/>
        </w:rPr>
        <w:t>Power &amp; utilities:</w:t>
      </w:r>
      <w:r w:rsidRPr="004D316B">
        <w:t xml:space="preserve"> VRF_POWER for SCADA, control centers, substations</w:t>
      </w:r>
    </w:p>
    <w:p w14:paraId="153D61C9" w14:textId="77777777" w:rsidR="004D316B" w:rsidRPr="004D316B" w:rsidRDefault="004D316B" w:rsidP="004D316B">
      <w:pPr>
        <w:numPr>
          <w:ilvl w:val="1"/>
          <w:numId w:val="5"/>
        </w:numPr>
      </w:pPr>
      <w:r w:rsidRPr="004D316B">
        <w:rPr>
          <w:b/>
          <w:bCs/>
        </w:rPr>
        <w:t>Emergency services:</w:t>
      </w:r>
      <w:r w:rsidRPr="004D316B">
        <w:t xml:space="preserve"> VRF_EMERGENCY for PSAPs, dispatch, radio networks</w:t>
      </w:r>
    </w:p>
    <w:p w14:paraId="6EDD09A6" w14:textId="77777777" w:rsidR="004D316B" w:rsidRPr="004D316B" w:rsidRDefault="004D316B" w:rsidP="004D316B">
      <w:pPr>
        <w:numPr>
          <w:ilvl w:val="1"/>
          <w:numId w:val="5"/>
        </w:numPr>
      </w:pPr>
      <w:r w:rsidRPr="004D316B">
        <w:rPr>
          <w:b/>
          <w:bCs/>
        </w:rPr>
        <w:t>Government:</w:t>
      </w:r>
      <w:r w:rsidRPr="004D316B">
        <w:t xml:space="preserve"> VRF_GOV for ministries, agencies, data centers</w:t>
      </w:r>
    </w:p>
    <w:p w14:paraId="30C816E6" w14:textId="77777777" w:rsidR="004D316B" w:rsidRPr="004D316B" w:rsidRDefault="004D316B" w:rsidP="004D316B">
      <w:pPr>
        <w:numPr>
          <w:ilvl w:val="1"/>
          <w:numId w:val="5"/>
        </w:numPr>
      </w:pPr>
      <w:r w:rsidRPr="004D316B">
        <w:rPr>
          <w:b/>
          <w:bCs/>
        </w:rPr>
        <w:t>Financial:</w:t>
      </w:r>
      <w:r w:rsidRPr="004D316B">
        <w:t xml:space="preserve"> VRF_FINANCE for banks, clearing houses, payment systems</w:t>
      </w:r>
    </w:p>
    <w:p w14:paraId="0723371F" w14:textId="77777777" w:rsidR="004D316B" w:rsidRPr="004D316B" w:rsidRDefault="004D316B" w:rsidP="004D316B">
      <w:pPr>
        <w:numPr>
          <w:ilvl w:val="0"/>
          <w:numId w:val="5"/>
        </w:numPr>
      </w:pPr>
      <w:r w:rsidRPr="004D316B">
        <w:rPr>
          <w:b/>
          <w:bCs/>
        </w:rPr>
        <w:t>Isolation model:</w:t>
      </w:r>
    </w:p>
    <w:p w14:paraId="6D065143" w14:textId="77777777" w:rsidR="004D316B" w:rsidRPr="004D316B" w:rsidRDefault="004D316B" w:rsidP="004D316B">
      <w:pPr>
        <w:numPr>
          <w:ilvl w:val="1"/>
          <w:numId w:val="5"/>
        </w:numPr>
      </w:pPr>
      <w:r w:rsidRPr="004D316B">
        <w:t>No default routing between VRFs</w:t>
      </w:r>
    </w:p>
    <w:p w14:paraId="26686F9A" w14:textId="77777777" w:rsidR="004D316B" w:rsidRPr="004D316B" w:rsidRDefault="004D316B" w:rsidP="004D316B">
      <w:pPr>
        <w:numPr>
          <w:ilvl w:val="1"/>
          <w:numId w:val="5"/>
        </w:numPr>
      </w:pPr>
      <w:r w:rsidRPr="004D316B">
        <w:t>Strict import/export route-target policies</w:t>
      </w:r>
    </w:p>
    <w:p w14:paraId="0F8E2EF4" w14:textId="77777777" w:rsidR="004D316B" w:rsidRPr="004D316B" w:rsidRDefault="004D316B" w:rsidP="004D316B">
      <w:pPr>
        <w:numPr>
          <w:ilvl w:val="1"/>
          <w:numId w:val="5"/>
        </w:numPr>
      </w:pPr>
      <w:r w:rsidRPr="004D316B">
        <w:t>Optional “air-gapped by policy” VRFs (e.g., nuclear control networks)</w:t>
      </w:r>
    </w:p>
    <w:p w14:paraId="5CAC0F78" w14:textId="77777777" w:rsidR="004D316B" w:rsidRPr="004D316B" w:rsidRDefault="004D316B" w:rsidP="004D316B">
      <w:pPr>
        <w:rPr>
          <w:b/>
          <w:bCs/>
        </w:rPr>
      </w:pPr>
      <w:r w:rsidRPr="004D316B">
        <w:rPr>
          <w:b/>
          <w:bCs/>
        </w:rPr>
        <w:lastRenderedPageBreak/>
        <w:t>3. Edge security: IPsec + access control</w:t>
      </w:r>
    </w:p>
    <w:p w14:paraId="4FDA5DB6" w14:textId="77777777" w:rsidR="004D316B" w:rsidRPr="004D316B" w:rsidRDefault="004D316B" w:rsidP="004D316B">
      <w:pPr>
        <w:numPr>
          <w:ilvl w:val="0"/>
          <w:numId w:val="6"/>
        </w:numPr>
      </w:pPr>
      <w:r w:rsidRPr="004D316B">
        <w:rPr>
          <w:b/>
          <w:bCs/>
        </w:rPr>
        <w:t>CE–PE connectivity:</w:t>
      </w:r>
    </w:p>
    <w:p w14:paraId="0749F745" w14:textId="77777777" w:rsidR="004D316B" w:rsidRPr="004D316B" w:rsidRDefault="004D316B" w:rsidP="004D316B">
      <w:pPr>
        <w:numPr>
          <w:ilvl w:val="1"/>
          <w:numId w:val="6"/>
        </w:numPr>
      </w:pPr>
      <w:r w:rsidRPr="004D316B">
        <w:rPr>
          <w:b/>
          <w:bCs/>
        </w:rPr>
        <w:t>Physical:</w:t>
      </w:r>
      <w:r w:rsidRPr="004D316B">
        <w:t xml:space="preserve"> Fiber, microwave, or leased lines into PE</w:t>
      </w:r>
    </w:p>
    <w:p w14:paraId="3B9FD7FA" w14:textId="77777777" w:rsidR="004D316B" w:rsidRPr="004D316B" w:rsidRDefault="004D316B" w:rsidP="004D316B">
      <w:pPr>
        <w:numPr>
          <w:ilvl w:val="1"/>
          <w:numId w:val="6"/>
        </w:numPr>
      </w:pPr>
      <w:r w:rsidRPr="004D316B">
        <w:rPr>
          <w:b/>
          <w:bCs/>
        </w:rPr>
        <w:t>Logical:</w:t>
      </w:r>
    </w:p>
    <w:p w14:paraId="7E2D575A" w14:textId="77777777" w:rsidR="004D316B" w:rsidRPr="004D316B" w:rsidRDefault="004D316B" w:rsidP="004D316B">
      <w:pPr>
        <w:numPr>
          <w:ilvl w:val="2"/>
          <w:numId w:val="6"/>
        </w:numPr>
      </w:pPr>
      <w:r w:rsidRPr="004D316B">
        <w:t>IPsec tunnels from CE to PE, terminating in the sector’s VRF</w:t>
      </w:r>
    </w:p>
    <w:p w14:paraId="2C7D071D" w14:textId="77777777" w:rsidR="004D316B" w:rsidRPr="004D316B" w:rsidRDefault="004D316B" w:rsidP="004D316B">
      <w:pPr>
        <w:numPr>
          <w:ilvl w:val="2"/>
          <w:numId w:val="6"/>
        </w:numPr>
      </w:pPr>
      <w:r w:rsidRPr="004D316B">
        <w:t>Or IPsec CE–CE over MPLS L3VPN for end-to-end crypto</w:t>
      </w:r>
    </w:p>
    <w:p w14:paraId="5386C145" w14:textId="77777777" w:rsidR="004D316B" w:rsidRPr="004D316B" w:rsidRDefault="004D316B" w:rsidP="004D316B">
      <w:pPr>
        <w:numPr>
          <w:ilvl w:val="0"/>
          <w:numId w:val="6"/>
        </w:numPr>
      </w:pPr>
      <w:r w:rsidRPr="004D316B">
        <w:rPr>
          <w:b/>
          <w:bCs/>
        </w:rPr>
        <w:t>Security controls at PE:</w:t>
      </w:r>
    </w:p>
    <w:p w14:paraId="73B156D2" w14:textId="77777777" w:rsidR="004D316B" w:rsidRPr="004D316B" w:rsidRDefault="004D316B" w:rsidP="004D316B">
      <w:pPr>
        <w:numPr>
          <w:ilvl w:val="1"/>
          <w:numId w:val="6"/>
        </w:numPr>
      </w:pPr>
      <w:r w:rsidRPr="004D316B">
        <w:rPr>
          <w:b/>
          <w:bCs/>
        </w:rPr>
        <w:t>ACLs:</w:t>
      </w:r>
      <w:r w:rsidRPr="004D316B">
        <w:t xml:space="preserve"> Per VRF ingress/egress filters</w:t>
      </w:r>
    </w:p>
    <w:p w14:paraId="755C9F8F" w14:textId="77777777" w:rsidR="004D316B" w:rsidRPr="004D316B" w:rsidRDefault="004D316B" w:rsidP="004D316B">
      <w:pPr>
        <w:numPr>
          <w:ilvl w:val="1"/>
          <w:numId w:val="6"/>
        </w:numPr>
      </w:pPr>
      <w:r w:rsidRPr="004D316B">
        <w:rPr>
          <w:b/>
          <w:bCs/>
        </w:rPr>
        <w:t>Routing policy:</w:t>
      </w:r>
      <w:r w:rsidRPr="004D316B">
        <w:t xml:space="preserve"> Only approved prefixes from each CE</w:t>
      </w:r>
    </w:p>
    <w:p w14:paraId="7D623917" w14:textId="77777777" w:rsidR="004D316B" w:rsidRPr="004D316B" w:rsidRDefault="004D316B" w:rsidP="004D316B">
      <w:pPr>
        <w:numPr>
          <w:ilvl w:val="1"/>
          <w:numId w:val="6"/>
        </w:numPr>
      </w:pPr>
      <w:r w:rsidRPr="004D316B">
        <w:rPr>
          <w:b/>
          <w:bCs/>
        </w:rPr>
        <w:t>QoS:</w:t>
      </w:r>
      <w:r w:rsidRPr="004D316B">
        <w:t xml:space="preserve"> Priority queues for critical flows (SCADA, 911 voice, signaling)</w:t>
      </w:r>
    </w:p>
    <w:p w14:paraId="3C352935" w14:textId="77777777" w:rsidR="004D316B" w:rsidRPr="004D316B" w:rsidRDefault="004D316B" w:rsidP="004D316B">
      <w:pPr>
        <w:rPr>
          <w:b/>
          <w:bCs/>
        </w:rPr>
      </w:pPr>
      <w:r w:rsidRPr="004D316B">
        <w:rPr>
          <w:b/>
          <w:bCs/>
        </w:rPr>
        <w:t>4. Inter-VRF coordination (cross-sector gateway)</w:t>
      </w:r>
    </w:p>
    <w:p w14:paraId="5E7AA7D9" w14:textId="77777777" w:rsidR="004D316B" w:rsidRPr="004D316B" w:rsidRDefault="004D316B" w:rsidP="004D316B">
      <w:pPr>
        <w:numPr>
          <w:ilvl w:val="0"/>
          <w:numId w:val="7"/>
        </w:numPr>
      </w:pPr>
      <w:r w:rsidRPr="004D316B">
        <w:rPr>
          <w:b/>
          <w:bCs/>
        </w:rPr>
        <w:t>Secure gateway cluster:</w:t>
      </w:r>
    </w:p>
    <w:p w14:paraId="2286289E" w14:textId="77777777" w:rsidR="004D316B" w:rsidRPr="004D316B" w:rsidRDefault="004D316B" w:rsidP="004D316B">
      <w:pPr>
        <w:numPr>
          <w:ilvl w:val="1"/>
          <w:numId w:val="7"/>
        </w:numPr>
      </w:pPr>
      <w:r w:rsidRPr="004D316B">
        <w:t>Dedicated firewall/router pair connected to multiple VRFs on PEs</w:t>
      </w:r>
    </w:p>
    <w:p w14:paraId="0FD107BF" w14:textId="77777777" w:rsidR="004D316B" w:rsidRPr="004D316B" w:rsidRDefault="004D316B" w:rsidP="004D316B">
      <w:pPr>
        <w:numPr>
          <w:ilvl w:val="1"/>
          <w:numId w:val="7"/>
        </w:numPr>
      </w:pPr>
      <w:r w:rsidRPr="004D316B">
        <w:t xml:space="preserve">Runs </w:t>
      </w:r>
      <w:r w:rsidRPr="004D316B">
        <w:rPr>
          <w:b/>
          <w:bCs/>
        </w:rPr>
        <w:t>application-layer controls</w:t>
      </w:r>
      <w:r w:rsidRPr="004D316B">
        <w:t xml:space="preserve"> (e.g., only specific APIs between sectors)</w:t>
      </w:r>
    </w:p>
    <w:p w14:paraId="6122F5C3" w14:textId="77777777" w:rsidR="004D316B" w:rsidRPr="004D316B" w:rsidRDefault="004D316B" w:rsidP="004D316B">
      <w:pPr>
        <w:numPr>
          <w:ilvl w:val="0"/>
          <w:numId w:val="7"/>
        </w:numPr>
      </w:pPr>
      <w:r w:rsidRPr="004D316B">
        <w:rPr>
          <w:b/>
          <w:bCs/>
        </w:rPr>
        <w:t>Examples:</w:t>
      </w:r>
    </w:p>
    <w:p w14:paraId="153B2FB4" w14:textId="77777777" w:rsidR="004D316B" w:rsidRPr="004D316B" w:rsidRDefault="004D316B" w:rsidP="004D316B">
      <w:pPr>
        <w:numPr>
          <w:ilvl w:val="1"/>
          <w:numId w:val="7"/>
        </w:numPr>
      </w:pPr>
      <w:r w:rsidRPr="004D316B">
        <w:t>VRF_POWER ↔ VRF_GOV for regulatory telemetry</w:t>
      </w:r>
    </w:p>
    <w:p w14:paraId="1AA1DB84" w14:textId="77777777" w:rsidR="004D316B" w:rsidRPr="004D316B" w:rsidRDefault="004D316B" w:rsidP="004D316B">
      <w:pPr>
        <w:numPr>
          <w:ilvl w:val="1"/>
          <w:numId w:val="7"/>
        </w:numPr>
      </w:pPr>
      <w:r w:rsidRPr="004D316B">
        <w:t>VRF_EMERGENCY ↔ VRF_GOV for crisis coordination</w:t>
      </w:r>
    </w:p>
    <w:p w14:paraId="4E6F2999" w14:textId="77777777" w:rsidR="004D316B" w:rsidRPr="004D316B" w:rsidRDefault="004D316B" w:rsidP="004D316B">
      <w:pPr>
        <w:numPr>
          <w:ilvl w:val="1"/>
          <w:numId w:val="7"/>
        </w:numPr>
      </w:pPr>
      <w:r w:rsidRPr="004D316B">
        <w:t>VRF_FINANCE ↔ VRF_GOV for tax/reporting interfaces</w:t>
      </w:r>
    </w:p>
    <w:p w14:paraId="199BB9D6" w14:textId="77777777" w:rsidR="004D316B" w:rsidRPr="004D316B" w:rsidRDefault="004D316B" w:rsidP="004D316B">
      <w:pPr>
        <w:numPr>
          <w:ilvl w:val="0"/>
          <w:numId w:val="7"/>
        </w:numPr>
      </w:pPr>
      <w:r w:rsidRPr="004D316B">
        <w:rPr>
          <w:b/>
          <w:bCs/>
        </w:rPr>
        <w:t>Policies:</w:t>
      </w:r>
    </w:p>
    <w:p w14:paraId="063505C3" w14:textId="77777777" w:rsidR="004D316B" w:rsidRPr="004D316B" w:rsidRDefault="004D316B" w:rsidP="004D316B">
      <w:pPr>
        <w:numPr>
          <w:ilvl w:val="1"/>
          <w:numId w:val="7"/>
        </w:numPr>
      </w:pPr>
      <w:r w:rsidRPr="004D316B">
        <w:t>Whitelisted services and ports</w:t>
      </w:r>
    </w:p>
    <w:p w14:paraId="3B2AB41A" w14:textId="77777777" w:rsidR="004D316B" w:rsidRPr="004D316B" w:rsidRDefault="004D316B" w:rsidP="004D316B">
      <w:pPr>
        <w:numPr>
          <w:ilvl w:val="1"/>
          <w:numId w:val="7"/>
        </w:numPr>
      </w:pPr>
      <w:r w:rsidRPr="004D316B">
        <w:t>Deep inspection, logging, and anomaly detection</w:t>
      </w:r>
    </w:p>
    <w:p w14:paraId="704C0E01" w14:textId="77777777" w:rsidR="004D316B" w:rsidRPr="004D316B" w:rsidRDefault="004D316B" w:rsidP="004D316B">
      <w:pPr>
        <w:numPr>
          <w:ilvl w:val="1"/>
          <w:numId w:val="7"/>
        </w:numPr>
      </w:pPr>
      <w:r w:rsidRPr="004D316B">
        <w:t>Strong authentication (certs, hardware tokens, or timestamp-based schemes)</w:t>
      </w:r>
    </w:p>
    <w:p w14:paraId="30C21DEC" w14:textId="77777777" w:rsidR="004D316B" w:rsidRPr="004D316B" w:rsidRDefault="004D316B" w:rsidP="004D316B">
      <w:pPr>
        <w:rPr>
          <w:b/>
          <w:bCs/>
        </w:rPr>
      </w:pPr>
      <w:r w:rsidRPr="004D316B">
        <w:rPr>
          <w:b/>
          <w:bCs/>
        </w:rPr>
        <w:t>5. Management, monitoring, and resilience</w:t>
      </w:r>
    </w:p>
    <w:p w14:paraId="2202AD65" w14:textId="77777777" w:rsidR="004D316B" w:rsidRPr="004D316B" w:rsidRDefault="004D316B" w:rsidP="004D316B">
      <w:pPr>
        <w:numPr>
          <w:ilvl w:val="0"/>
          <w:numId w:val="8"/>
        </w:numPr>
      </w:pPr>
      <w:r w:rsidRPr="004D316B">
        <w:rPr>
          <w:b/>
          <w:bCs/>
        </w:rPr>
        <w:t>Management plane:</w:t>
      </w:r>
    </w:p>
    <w:p w14:paraId="5BC2BA2E" w14:textId="77777777" w:rsidR="004D316B" w:rsidRPr="004D316B" w:rsidRDefault="004D316B" w:rsidP="004D316B">
      <w:pPr>
        <w:numPr>
          <w:ilvl w:val="1"/>
          <w:numId w:val="8"/>
        </w:numPr>
      </w:pPr>
      <w:r w:rsidRPr="004D316B">
        <w:t xml:space="preserve">Separate </w:t>
      </w:r>
      <w:proofErr w:type="spellStart"/>
      <w:r w:rsidRPr="004D316B">
        <w:rPr>
          <w:b/>
          <w:bCs/>
        </w:rPr>
        <w:t>Mgmt</w:t>
      </w:r>
      <w:proofErr w:type="spellEnd"/>
      <w:r w:rsidRPr="004D316B">
        <w:rPr>
          <w:b/>
          <w:bCs/>
        </w:rPr>
        <w:t xml:space="preserve"> VRF</w:t>
      </w:r>
      <w:r w:rsidRPr="004D316B">
        <w:t xml:space="preserve"> for NMS, OSS/BSS, and telemetry</w:t>
      </w:r>
    </w:p>
    <w:p w14:paraId="586D6348" w14:textId="77777777" w:rsidR="004D316B" w:rsidRPr="004D316B" w:rsidRDefault="004D316B" w:rsidP="004D316B">
      <w:pPr>
        <w:numPr>
          <w:ilvl w:val="1"/>
          <w:numId w:val="8"/>
        </w:numPr>
      </w:pPr>
      <w:r w:rsidRPr="004D316B">
        <w:t>Out-of-band access where possible</w:t>
      </w:r>
    </w:p>
    <w:p w14:paraId="7786A28F" w14:textId="77777777" w:rsidR="004D316B" w:rsidRPr="004D316B" w:rsidRDefault="004D316B" w:rsidP="004D316B">
      <w:pPr>
        <w:numPr>
          <w:ilvl w:val="0"/>
          <w:numId w:val="8"/>
        </w:numPr>
      </w:pPr>
      <w:r w:rsidRPr="004D316B">
        <w:rPr>
          <w:b/>
          <w:bCs/>
        </w:rPr>
        <w:lastRenderedPageBreak/>
        <w:t>Telemetry &amp; security monitoring:</w:t>
      </w:r>
    </w:p>
    <w:p w14:paraId="03174D40" w14:textId="77777777" w:rsidR="004D316B" w:rsidRPr="004D316B" w:rsidRDefault="004D316B" w:rsidP="004D316B">
      <w:pPr>
        <w:numPr>
          <w:ilvl w:val="1"/>
          <w:numId w:val="8"/>
        </w:numPr>
      </w:pPr>
      <w:r w:rsidRPr="004D316B">
        <w:t>Per-VRF flow logs and NetFlow/IPFIX</w:t>
      </w:r>
    </w:p>
    <w:p w14:paraId="2FFB491F" w14:textId="77777777" w:rsidR="004D316B" w:rsidRPr="004D316B" w:rsidRDefault="004D316B" w:rsidP="004D316B">
      <w:pPr>
        <w:numPr>
          <w:ilvl w:val="1"/>
          <w:numId w:val="8"/>
        </w:numPr>
      </w:pPr>
      <w:r w:rsidRPr="004D316B">
        <w:t>MPLS LSP health, latency, and loss metrics</w:t>
      </w:r>
    </w:p>
    <w:p w14:paraId="5630FEEF" w14:textId="77777777" w:rsidR="004D316B" w:rsidRPr="004D316B" w:rsidRDefault="004D316B" w:rsidP="004D316B">
      <w:pPr>
        <w:numPr>
          <w:ilvl w:val="1"/>
          <w:numId w:val="8"/>
        </w:numPr>
      </w:pPr>
      <w:r w:rsidRPr="004D316B">
        <w:t>Central SOC with correlation across sectors</w:t>
      </w:r>
    </w:p>
    <w:p w14:paraId="30B0EB0B" w14:textId="77777777" w:rsidR="004D316B" w:rsidRPr="004D316B" w:rsidRDefault="004D316B" w:rsidP="004D316B">
      <w:pPr>
        <w:numPr>
          <w:ilvl w:val="0"/>
          <w:numId w:val="8"/>
        </w:numPr>
      </w:pPr>
      <w:r w:rsidRPr="004D316B">
        <w:rPr>
          <w:b/>
          <w:bCs/>
        </w:rPr>
        <w:t>Resilience:</w:t>
      </w:r>
    </w:p>
    <w:p w14:paraId="0E35E522" w14:textId="77777777" w:rsidR="004D316B" w:rsidRPr="004D316B" w:rsidRDefault="004D316B" w:rsidP="004D316B">
      <w:pPr>
        <w:numPr>
          <w:ilvl w:val="1"/>
          <w:numId w:val="8"/>
        </w:numPr>
      </w:pPr>
      <w:r w:rsidRPr="004D316B">
        <w:t>MPLS TE/FRR for sub-50ms failover</w:t>
      </w:r>
    </w:p>
    <w:p w14:paraId="44A3FE8D" w14:textId="77777777" w:rsidR="004D316B" w:rsidRPr="004D316B" w:rsidRDefault="004D316B" w:rsidP="004D316B">
      <w:pPr>
        <w:numPr>
          <w:ilvl w:val="1"/>
          <w:numId w:val="8"/>
        </w:numPr>
      </w:pPr>
      <w:r w:rsidRPr="004D316B">
        <w:t>Dual-homed CEs to different PEs/carriers for key sites</w:t>
      </w:r>
    </w:p>
    <w:p w14:paraId="62693FB6" w14:textId="77777777" w:rsidR="004D316B" w:rsidRPr="004D316B" w:rsidRDefault="004D316B" w:rsidP="004D316B">
      <w:pPr>
        <w:numPr>
          <w:ilvl w:val="1"/>
          <w:numId w:val="8"/>
        </w:numPr>
      </w:pPr>
      <w:r w:rsidRPr="004D316B">
        <w:t>Predefined “national emergency” traffic profiles (priority uplift for emergency VRF)</w:t>
      </w:r>
    </w:p>
    <w:p w14:paraId="0BE8E4CC" w14:textId="77777777" w:rsidR="00F921D1" w:rsidRDefault="00F921D1"/>
    <w:p w14:paraId="765FD864" w14:textId="77777777" w:rsidR="000D6AA1" w:rsidRDefault="000D6AA1"/>
    <w:p w14:paraId="73674573" w14:textId="77777777" w:rsidR="000D6AA1" w:rsidRDefault="000D6AA1"/>
    <w:p w14:paraId="5688E14E" w14:textId="7E34FCE9" w:rsidR="003756C2" w:rsidRDefault="003756C2">
      <w:r w:rsidRPr="000D6AA1">
        <w:rPr>
          <w:b/>
          <w:bCs/>
        </w:rPr>
        <w:t>VRF</w:t>
      </w:r>
      <w:r>
        <w:t xml:space="preserve">: Virtual </w:t>
      </w:r>
      <w:r w:rsidR="000371B9">
        <w:t>Routing and Forwarding, is a l</w:t>
      </w:r>
      <w:r w:rsidR="00222EDD">
        <w:t xml:space="preserve">ayer 3 </w:t>
      </w:r>
      <w:r w:rsidR="00260133">
        <w:t>technolog</w:t>
      </w:r>
      <w:r w:rsidR="007C4FB1">
        <w:t>y that let</w:t>
      </w:r>
      <w:r w:rsidR="00AE6D2C">
        <w:t>s</w:t>
      </w:r>
      <w:r w:rsidR="007C4FB1">
        <w:t xml:space="preserve"> a single router </w:t>
      </w:r>
      <w:r w:rsidR="008859DB">
        <w:t>run many routing table</w:t>
      </w:r>
      <w:r w:rsidR="00EB08AB">
        <w:t>s at the same time.</w:t>
      </w:r>
      <w:r w:rsidR="00874308">
        <w:t xml:space="preserve"> </w:t>
      </w:r>
    </w:p>
    <w:p w14:paraId="2F04A9ED" w14:textId="77777777" w:rsidR="00E93581" w:rsidRDefault="00E93581"/>
    <w:p w14:paraId="1A63355B" w14:textId="40AC0504" w:rsidR="00E93581" w:rsidRDefault="00E93581">
      <w:r>
        <w:t xml:space="preserve">QoS: </w:t>
      </w:r>
      <w:r w:rsidR="00450F92">
        <w:t>Q</w:t>
      </w:r>
      <w:r w:rsidR="00874308">
        <w:t xml:space="preserve">uality of </w:t>
      </w:r>
      <w:proofErr w:type="gramStart"/>
      <w:r w:rsidR="00874308">
        <w:t>Service ,</w:t>
      </w:r>
      <w:proofErr w:type="gramEnd"/>
      <w:r w:rsidR="00653DA8">
        <w:t xml:space="preserve"> in </w:t>
      </w:r>
      <w:proofErr w:type="gramStart"/>
      <w:r w:rsidR="00653DA8">
        <w:t>networking  is</w:t>
      </w:r>
      <w:proofErr w:type="gramEnd"/>
      <w:r w:rsidR="00653DA8">
        <w:t xml:space="preserve"> a set of </w:t>
      </w:r>
      <w:r w:rsidR="00AB3112">
        <w:t>tools and techn</w:t>
      </w:r>
      <w:r w:rsidR="00AB17CC">
        <w:t>iqu</w:t>
      </w:r>
      <w:r w:rsidR="001A46DC">
        <w:t>es used to manage and p</w:t>
      </w:r>
      <w:r w:rsidR="00101921">
        <w:t xml:space="preserve">rioritize </w:t>
      </w:r>
      <w:r w:rsidR="00173C80">
        <w:t>network traffic</w:t>
      </w:r>
    </w:p>
    <w:p w14:paraId="6ACB802F" w14:textId="77777777" w:rsidR="00EC690A" w:rsidRDefault="00EC690A"/>
    <w:p w14:paraId="7DD3C7F4" w14:textId="34A389C1" w:rsidR="00EC690A" w:rsidRDefault="00EC690A">
      <w:r>
        <w:t xml:space="preserve">ACL: </w:t>
      </w:r>
      <w:r w:rsidR="000F6FF2">
        <w:t xml:space="preserve">Access Control List, </w:t>
      </w:r>
      <w:r w:rsidR="00AB44C5">
        <w:t>in networking is a set of fil</w:t>
      </w:r>
      <w:r w:rsidR="00467622">
        <w:t xml:space="preserve">ter rules placed on routers </w:t>
      </w:r>
      <w:r w:rsidR="004954D2">
        <w:t>or switches to permit or deny data packages.</w:t>
      </w:r>
    </w:p>
    <w:p w14:paraId="5B7A3B92" w14:textId="52B8E76D" w:rsidR="00CE51ED" w:rsidRDefault="00CE51ED"/>
    <w:p w14:paraId="385BFB75" w14:textId="5570F021" w:rsidR="00CE51ED" w:rsidRDefault="00CE51ED">
      <w:r>
        <w:t>P</w:t>
      </w:r>
      <w:r w:rsidR="00DA7394">
        <w:t>E</w:t>
      </w:r>
      <w:r w:rsidR="005C3967">
        <w:t xml:space="preserve"> router</w:t>
      </w:r>
      <w:r w:rsidR="003A55EB">
        <w:t>s</w:t>
      </w:r>
      <w:r w:rsidR="00DA7394">
        <w:t>: Provider Edge</w:t>
      </w:r>
      <w:r w:rsidR="00D059EE">
        <w:t xml:space="preserve"> router, </w:t>
      </w:r>
      <w:r w:rsidR="00EC14F5">
        <w:t xml:space="preserve">sites at </w:t>
      </w:r>
      <w:r w:rsidR="006232B4">
        <w:t xml:space="preserve">the </w:t>
      </w:r>
      <w:r w:rsidR="00EC14F5">
        <w:t>edge of</w:t>
      </w:r>
      <w:r w:rsidR="006232B4">
        <w:t xml:space="preserve"> </w:t>
      </w:r>
      <w:r w:rsidR="00C501E3">
        <w:t xml:space="preserve">a service </w:t>
      </w:r>
      <w:r w:rsidR="006232B4">
        <w:t>provider</w:t>
      </w:r>
      <w:r w:rsidR="005826D4">
        <w:t xml:space="preserve">’s or </w:t>
      </w:r>
      <w:r w:rsidR="005C1DFD">
        <w:t xml:space="preserve">Internet Service Provider’s </w:t>
      </w:r>
      <w:r w:rsidR="00F916F2">
        <w:t xml:space="preserve">(ISP) </w:t>
      </w:r>
      <w:r w:rsidR="003749CD">
        <w:t>core network.  It acts</w:t>
      </w:r>
      <w:r w:rsidR="00876D54">
        <w:t xml:space="preserve"> as</w:t>
      </w:r>
      <w:r w:rsidR="003749CD">
        <w:t xml:space="preserve"> </w:t>
      </w:r>
      <w:r w:rsidR="00876D54">
        <w:t xml:space="preserve">the </w:t>
      </w:r>
      <w:r w:rsidR="003749CD">
        <w:t xml:space="preserve">gateway </w:t>
      </w:r>
      <w:r w:rsidR="00876D54">
        <w:t xml:space="preserve">connecting </w:t>
      </w:r>
      <w:r w:rsidR="00D63CF0">
        <w:t>a customer’s local network (C</w:t>
      </w:r>
      <w:r w:rsidR="00EA64F4">
        <w:t xml:space="preserve">E or </w:t>
      </w:r>
      <w:r w:rsidR="007722AB">
        <w:t>C</w:t>
      </w:r>
      <w:r w:rsidR="00EA64F4">
        <w:t xml:space="preserve">ustomer </w:t>
      </w:r>
      <w:r w:rsidR="007722AB">
        <w:t>E</w:t>
      </w:r>
      <w:r w:rsidR="00EA64F4">
        <w:t>dge router)</w:t>
      </w:r>
      <w:r w:rsidR="00475F85">
        <w:t xml:space="preserve"> to the </w:t>
      </w:r>
      <w:r w:rsidR="004C3C77">
        <w:t xml:space="preserve">provider’s broader </w:t>
      </w:r>
      <w:r w:rsidR="007476E1">
        <w:t>backbone network.</w:t>
      </w:r>
    </w:p>
    <w:p w14:paraId="33EBED88" w14:textId="77777777" w:rsidR="0057437E" w:rsidRDefault="0057437E"/>
    <w:p w14:paraId="2DBB33E1" w14:textId="33EB9E0E" w:rsidR="006E394C" w:rsidRDefault="00C04130">
      <w:r>
        <w:t>P Router: Provider Router</w:t>
      </w:r>
      <w:r w:rsidR="009763BC">
        <w:t xml:space="preserve">, is a core transit </w:t>
      </w:r>
      <w:r w:rsidR="00E25AD2">
        <w:t xml:space="preserve">device inside </w:t>
      </w:r>
      <w:r w:rsidR="00B70625">
        <w:t xml:space="preserve">a Multiprotocol Label </w:t>
      </w:r>
      <w:proofErr w:type="gramStart"/>
      <w:r w:rsidR="00B70625">
        <w:t xml:space="preserve">Switching </w:t>
      </w:r>
      <w:r w:rsidR="001546FB">
        <w:t xml:space="preserve"> (</w:t>
      </w:r>
      <w:proofErr w:type="gramEnd"/>
      <w:r w:rsidR="001546FB">
        <w:t>MPLS) network</w:t>
      </w:r>
      <w:r w:rsidR="009449EE">
        <w:t xml:space="preserve"> that moves data quickly across </w:t>
      </w:r>
      <w:r w:rsidR="006318FE">
        <w:t xml:space="preserve">the service provider’s backbone without </w:t>
      </w:r>
      <w:r w:rsidR="00F27264">
        <w:t xml:space="preserve">interacting directly </w:t>
      </w:r>
      <w:r w:rsidR="00B468A8">
        <w:t>with end customers.</w:t>
      </w:r>
      <w:r w:rsidR="009449EE">
        <w:t xml:space="preserve"> </w:t>
      </w:r>
    </w:p>
    <w:p w14:paraId="391E3966" w14:textId="77777777" w:rsidR="00861575" w:rsidRDefault="008F19FC">
      <w:r>
        <w:lastRenderedPageBreak/>
        <w:t>BGP</w:t>
      </w:r>
      <w:r w:rsidR="002744ED">
        <w:t xml:space="preserve">: </w:t>
      </w:r>
      <w:r w:rsidR="00BA7328">
        <w:t xml:space="preserve">Border Gateway Protocol, </w:t>
      </w:r>
      <w:r w:rsidR="00663431">
        <w:t xml:space="preserve">is the core </w:t>
      </w:r>
      <w:r w:rsidR="00B34D82">
        <w:t xml:space="preserve">routing </w:t>
      </w:r>
      <w:r w:rsidR="00663431">
        <w:t xml:space="preserve">protocol of </w:t>
      </w:r>
      <w:r w:rsidR="00B34D82">
        <w:t>the i</w:t>
      </w:r>
      <w:r w:rsidR="00663431">
        <w:t>nternet.</w:t>
      </w:r>
      <w:r w:rsidR="00495BD1">
        <w:t xml:space="preserve">  It </w:t>
      </w:r>
      <w:r w:rsidR="00CE3AF4">
        <w:t xml:space="preserve">acts like a postal </w:t>
      </w:r>
      <w:r w:rsidR="006E4612">
        <w:t>service or a massive directory</w:t>
      </w:r>
      <w:r w:rsidR="00A50D20">
        <w:t xml:space="preserve">, managing how data </w:t>
      </w:r>
      <w:r w:rsidR="00985A5E">
        <w:t xml:space="preserve">packets find their way </w:t>
      </w:r>
      <w:r w:rsidR="00BB57C7">
        <w:t xml:space="preserve">across different large </w:t>
      </w:r>
      <w:r w:rsidR="005E064B">
        <w:t>networks</w:t>
      </w:r>
      <w:r w:rsidR="005818A3">
        <w:t xml:space="preserve"> </w:t>
      </w:r>
      <w:r w:rsidR="00740551">
        <w:t>-</w:t>
      </w:r>
      <w:r w:rsidR="005818A3">
        <w:t xml:space="preserve"> </w:t>
      </w:r>
      <w:r w:rsidR="00740551">
        <w:t xml:space="preserve">known </w:t>
      </w:r>
      <w:r w:rsidR="005818A3">
        <w:t>as Autonomous System</w:t>
      </w:r>
      <w:r w:rsidR="00F66DDD">
        <w:t xml:space="preserve"> (AS) – run by</w:t>
      </w:r>
      <w:r w:rsidR="00DB5D21">
        <w:t xml:space="preserve"> internet</w:t>
      </w:r>
      <w:r w:rsidR="00F66DDD">
        <w:t xml:space="preserve"> service provider</w:t>
      </w:r>
      <w:r w:rsidR="007A71E1">
        <w:t>s (ISPs), enterpri</w:t>
      </w:r>
      <w:r w:rsidR="00C11111">
        <w:t xml:space="preserve">ses, </w:t>
      </w:r>
      <w:r w:rsidR="00861575">
        <w:t>and cloud providers.</w:t>
      </w:r>
    </w:p>
    <w:p w14:paraId="75345502" w14:textId="1765D80D" w:rsidR="00496BC6" w:rsidRDefault="008F19FC">
      <w:r>
        <w:br/>
      </w:r>
      <w:r>
        <w:br/>
      </w:r>
      <w:r w:rsidR="006E394C">
        <w:t>SCADA</w:t>
      </w:r>
      <w:r w:rsidR="00E84ADC">
        <w:t xml:space="preserve">: </w:t>
      </w:r>
      <w:r w:rsidR="00ED7942">
        <w:t>Supervisor</w:t>
      </w:r>
      <w:r w:rsidR="00902708">
        <w:t xml:space="preserve">y </w:t>
      </w:r>
      <w:r w:rsidR="00D766FA">
        <w:t>Control and Data Acqu</w:t>
      </w:r>
      <w:r w:rsidR="00E0576F">
        <w:t>isition</w:t>
      </w:r>
      <w:r w:rsidR="006F7C23">
        <w:t xml:space="preserve"> network is a </w:t>
      </w:r>
      <w:r w:rsidR="00E243C0">
        <w:t xml:space="preserve">combination of hardware and software that allows </w:t>
      </w:r>
      <w:r w:rsidR="00F456BD">
        <w:t xml:space="preserve">industrial </w:t>
      </w:r>
      <w:r w:rsidR="00B27299">
        <w:t xml:space="preserve">organizations </w:t>
      </w:r>
      <w:r w:rsidR="00E8556F">
        <w:t xml:space="preserve">to monitor, gather </w:t>
      </w:r>
      <w:r w:rsidR="000A7A6B">
        <w:t>real-time data, and control physical equi</w:t>
      </w:r>
      <w:r w:rsidR="002C5496">
        <w:t>p</w:t>
      </w:r>
      <w:r w:rsidR="000A7A6B">
        <w:t>ment</w:t>
      </w:r>
      <w:r w:rsidR="00104B2C">
        <w:t xml:space="preserve"> remotely or on-site. </w:t>
      </w:r>
      <w:r w:rsidR="00974237">
        <w:t xml:space="preserve"> </w:t>
      </w:r>
    </w:p>
    <w:p w14:paraId="0B083C0A" w14:textId="346FC195" w:rsidR="006E394C" w:rsidRDefault="00496BC6">
      <w:r>
        <w:t>Common use case</w:t>
      </w:r>
      <w:r w:rsidR="00CB7846">
        <w:t>s</w:t>
      </w:r>
    </w:p>
    <w:p w14:paraId="7D710C7B" w14:textId="77777777" w:rsidR="009B7855" w:rsidRDefault="00CB7846" w:rsidP="00C504E5">
      <w:pPr>
        <w:pStyle w:val="ListParagraph"/>
        <w:numPr>
          <w:ilvl w:val="0"/>
          <w:numId w:val="9"/>
        </w:numPr>
      </w:pPr>
      <w:r>
        <w:t>Water and Wastewate</w:t>
      </w:r>
      <w:r w:rsidR="00B919CB">
        <w:t xml:space="preserve">r: </w:t>
      </w:r>
      <w:r w:rsidR="006D0F72">
        <w:t>Monitoring tank levels</w:t>
      </w:r>
      <w:r w:rsidR="00310609">
        <w:t xml:space="preserve">, pipe pressure, </w:t>
      </w:r>
      <w:r w:rsidR="009B7855">
        <w:t>and flow rates.</w:t>
      </w:r>
    </w:p>
    <w:p w14:paraId="58D500F1" w14:textId="5594901B" w:rsidR="00CB7846" w:rsidRDefault="009B7855" w:rsidP="00C504E5">
      <w:pPr>
        <w:pStyle w:val="ListParagraph"/>
        <w:numPr>
          <w:ilvl w:val="0"/>
          <w:numId w:val="9"/>
        </w:numPr>
      </w:pPr>
      <w:r>
        <w:t xml:space="preserve">Energy and </w:t>
      </w:r>
      <w:r w:rsidR="0010459B">
        <w:t>Utilities</w:t>
      </w:r>
      <w:r w:rsidR="00917D02">
        <w:t xml:space="preserve">: </w:t>
      </w:r>
      <w:r w:rsidR="00560EB6">
        <w:t xml:space="preserve">Managing power grids, </w:t>
      </w:r>
      <w:r w:rsidR="00732790">
        <w:t xml:space="preserve">substations, </w:t>
      </w:r>
      <w:r w:rsidR="00A702B7">
        <w:t>and natural gas distributions</w:t>
      </w:r>
      <w:r w:rsidR="006D0F72">
        <w:t xml:space="preserve"> </w:t>
      </w:r>
    </w:p>
    <w:p w14:paraId="3A5719F8" w14:textId="0D442501" w:rsidR="0054470B" w:rsidRDefault="0054470B" w:rsidP="00C504E5">
      <w:pPr>
        <w:pStyle w:val="ListParagraph"/>
        <w:numPr>
          <w:ilvl w:val="0"/>
          <w:numId w:val="9"/>
        </w:numPr>
      </w:pPr>
      <w:r>
        <w:t>Manufacturing</w:t>
      </w:r>
      <w:r w:rsidR="00ED13D6">
        <w:t>: Tracking assembl</w:t>
      </w:r>
      <w:r w:rsidR="00A43948">
        <w:t>y</w:t>
      </w:r>
      <w:r w:rsidR="00ED13D6">
        <w:t xml:space="preserve"> lines</w:t>
      </w:r>
      <w:r w:rsidR="00A43948">
        <w:t xml:space="preserve">, conveyor </w:t>
      </w:r>
      <w:r w:rsidR="00F71E08">
        <w:t xml:space="preserve">belts, and </w:t>
      </w:r>
      <w:r w:rsidR="00E762B8">
        <w:t>a</w:t>
      </w:r>
      <w:r w:rsidR="00F71E08">
        <w:t>utomate</w:t>
      </w:r>
      <w:r w:rsidR="00E762B8">
        <w:t xml:space="preserve">d product </w:t>
      </w:r>
      <w:r w:rsidR="008B25CE">
        <w:t>error checks.</w:t>
      </w:r>
    </w:p>
    <w:p w14:paraId="2A675CB8" w14:textId="0D6DF3DC" w:rsidR="008B25CE" w:rsidRDefault="008B25CE" w:rsidP="00C504E5">
      <w:pPr>
        <w:pStyle w:val="ListParagraph"/>
        <w:numPr>
          <w:ilvl w:val="0"/>
          <w:numId w:val="9"/>
        </w:numPr>
      </w:pPr>
      <w:r>
        <w:t xml:space="preserve">Oil and Gas: </w:t>
      </w:r>
      <w:r w:rsidR="00695206">
        <w:t xml:space="preserve">Supervising remote </w:t>
      </w:r>
      <w:r w:rsidR="00D02992">
        <w:t>pipelines and drilling equipment</w:t>
      </w:r>
      <w:r w:rsidR="00A60B7E">
        <w:t>.</w:t>
      </w:r>
      <w:r w:rsidR="00695206">
        <w:t xml:space="preserve"> </w:t>
      </w:r>
    </w:p>
    <w:p w14:paraId="7478F971" w14:textId="77777777" w:rsidR="000370CC" w:rsidRDefault="000370CC" w:rsidP="000370CC"/>
    <w:p w14:paraId="4B335DE0" w14:textId="0F555812" w:rsidR="000370CC" w:rsidRDefault="00E50435" w:rsidP="000370CC">
      <w:r>
        <w:t xml:space="preserve">The 7 </w:t>
      </w:r>
      <w:r w:rsidR="008B6CAC">
        <w:t>layers of the OSI Model</w:t>
      </w:r>
    </w:p>
    <w:p w14:paraId="29460B5C" w14:textId="77777777" w:rsidR="006A3820" w:rsidRPr="006A3820" w:rsidRDefault="006A3820" w:rsidP="006A3820">
      <w:pPr>
        <w:pStyle w:val="ListParagraph"/>
        <w:numPr>
          <w:ilvl w:val="0"/>
          <w:numId w:val="10"/>
        </w:numPr>
      </w:pPr>
      <w:r w:rsidRPr="006A3820">
        <w:rPr>
          <w:b/>
          <w:bCs/>
        </w:rPr>
        <w:t>Layer 7 – Application</w:t>
      </w:r>
      <w:r w:rsidRPr="006A3820">
        <w:t> Interfaces directly with end-user applications, providing services like </w:t>
      </w:r>
      <w:r w:rsidRPr="006A3820">
        <w:rPr>
          <w:b/>
          <w:bCs/>
        </w:rPr>
        <w:t>HTTP</w:t>
      </w:r>
      <w:r w:rsidRPr="006A3820">
        <w:t>, </w:t>
      </w:r>
      <w:r w:rsidRPr="006A3820">
        <w:rPr>
          <w:b/>
          <w:bCs/>
        </w:rPr>
        <w:t>FTP</w:t>
      </w:r>
      <w:r w:rsidRPr="006A3820">
        <w:t>, </w:t>
      </w:r>
      <w:r w:rsidRPr="006A3820">
        <w:rPr>
          <w:b/>
          <w:bCs/>
        </w:rPr>
        <w:t>SMTP</w:t>
      </w:r>
      <w:r w:rsidRPr="006A3820">
        <w:t>, and </w:t>
      </w:r>
      <w:r w:rsidRPr="006A3820">
        <w:rPr>
          <w:b/>
          <w:bCs/>
        </w:rPr>
        <w:t>DNS</w:t>
      </w:r>
      <w:r w:rsidRPr="006A3820">
        <w:t>. It enables resource sharing, file transfers, and email communication.</w:t>
      </w:r>
    </w:p>
    <w:p w14:paraId="7F2E8A81" w14:textId="77777777" w:rsidR="006A3820" w:rsidRPr="006A3820" w:rsidRDefault="006A3820" w:rsidP="006A3820">
      <w:pPr>
        <w:pStyle w:val="ListParagraph"/>
        <w:numPr>
          <w:ilvl w:val="0"/>
          <w:numId w:val="10"/>
        </w:numPr>
      </w:pPr>
      <w:r w:rsidRPr="006A3820">
        <w:rPr>
          <w:b/>
          <w:bCs/>
        </w:rPr>
        <w:t>Layer 6 – Presentation</w:t>
      </w:r>
      <w:r w:rsidRPr="006A3820">
        <w:t> Acts as a translator between application data and network format. Handles </w:t>
      </w:r>
      <w:r w:rsidRPr="006A3820">
        <w:rPr>
          <w:b/>
          <w:bCs/>
        </w:rPr>
        <w:t>data formatting, encryption (TLS/SSL)</w:t>
      </w:r>
      <w:r w:rsidRPr="006A3820">
        <w:t>, and compression to ensure compatibility between systems.</w:t>
      </w:r>
    </w:p>
    <w:p w14:paraId="37847F02" w14:textId="77777777" w:rsidR="006A3820" w:rsidRPr="006A3820" w:rsidRDefault="006A3820" w:rsidP="006A3820">
      <w:pPr>
        <w:pStyle w:val="ListParagraph"/>
        <w:numPr>
          <w:ilvl w:val="0"/>
          <w:numId w:val="10"/>
        </w:numPr>
      </w:pPr>
      <w:r w:rsidRPr="006A3820">
        <w:rPr>
          <w:b/>
          <w:bCs/>
        </w:rPr>
        <w:t>Layer 5 – Session</w:t>
      </w:r>
      <w:r w:rsidRPr="006A3820">
        <w:t> Manages and controls communication sessions between devices. Responsible for </w:t>
      </w:r>
      <w:r w:rsidRPr="006A3820">
        <w:rPr>
          <w:b/>
          <w:bCs/>
        </w:rPr>
        <w:t>session establishment, maintenance, and termination</w:t>
      </w:r>
      <w:r w:rsidRPr="006A3820">
        <w:t>, as well as synchronization and recovery (e.g., </w:t>
      </w:r>
      <w:r w:rsidRPr="006A3820">
        <w:rPr>
          <w:b/>
          <w:bCs/>
        </w:rPr>
        <w:t>RPC</w:t>
      </w:r>
      <w:r w:rsidRPr="006A3820">
        <w:t>, </w:t>
      </w:r>
      <w:r w:rsidRPr="006A3820">
        <w:rPr>
          <w:b/>
          <w:bCs/>
        </w:rPr>
        <w:t>NetBIOS</w:t>
      </w:r>
      <w:r w:rsidRPr="006A3820">
        <w:t>).</w:t>
      </w:r>
    </w:p>
    <w:p w14:paraId="71094B36" w14:textId="77777777" w:rsidR="006A3820" w:rsidRPr="006A3820" w:rsidRDefault="006A3820" w:rsidP="006A3820">
      <w:pPr>
        <w:pStyle w:val="ListParagraph"/>
        <w:numPr>
          <w:ilvl w:val="0"/>
          <w:numId w:val="10"/>
        </w:numPr>
      </w:pPr>
      <w:r w:rsidRPr="006A3820">
        <w:rPr>
          <w:b/>
          <w:bCs/>
        </w:rPr>
        <w:t>Layer 4 – Transport</w:t>
      </w:r>
      <w:r w:rsidRPr="006A3820">
        <w:t> Ensures </w:t>
      </w:r>
      <w:r w:rsidRPr="006A3820">
        <w:rPr>
          <w:b/>
          <w:bCs/>
        </w:rPr>
        <w:t>end-to-end delivery</w:t>
      </w:r>
      <w:r w:rsidRPr="006A3820">
        <w:t> with error detection, flow control, and segmentation. Uses </w:t>
      </w:r>
      <w:r w:rsidRPr="006A3820">
        <w:rPr>
          <w:b/>
          <w:bCs/>
        </w:rPr>
        <w:t>TCP</w:t>
      </w:r>
      <w:r w:rsidRPr="006A3820">
        <w:t> for reliable, connection-oriented communication and </w:t>
      </w:r>
      <w:r w:rsidRPr="006A3820">
        <w:rPr>
          <w:b/>
          <w:bCs/>
        </w:rPr>
        <w:t>UDP</w:t>
      </w:r>
      <w:r w:rsidRPr="006A3820">
        <w:t> for faster, connectionless transmission.</w:t>
      </w:r>
    </w:p>
    <w:p w14:paraId="0C974E82" w14:textId="77777777" w:rsidR="006A3820" w:rsidRPr="006A3820" w:rsidRDefault="006A3820" w:rsidP="006A3820">
      <w:pPr>
        <w:pStyle w:val="ListParagraph"/>
        <w:numPr>
          <w:ilvl w:val="0"/>
          <w:numId w:val="10"/>
        </w:numPr>
      </w:pPr>
      <w:r w:rsidRPr="006A3820">
        <w:rPr>
          <w:b/>
          <w:bCs/>
        </w:rPr>
        <w:t>Layer 3 – Network</w:t>
      </w:r>
      <w:r w:rsidRPr="006A3820">
        <w:t> Handles </w:t>
      </w:r>
      <w:r w:rsidRPr="006A3820">
        <w:rPr>
          <w:b/>
          <w:bCs/>
        </w:rPr>
        <w:t>logical addressing (IP)</w:t>
      </w:r>
      <w:r w:rsidRPr="006A3820">
        <w:t>, routing, and packet forwarding. Determines the best path for data using protocols like </w:t>
      </w:r>
      <w:r w:rsidRPr="006A3820">
        <w:rPr>
          <w:b/>
          <w:bCs/>
        </w:rPr>
        <w:t>IP</w:t>
      </w:r>
      <w:r w:rsidRPr="006A3820">
        <w:t>, </w:t>
      </w:r>
      <w:r w:rsidRPr="006A3820">
        <w:rPr>
          <w:b/>
          <w:bCs/>
        </w:rPr>
        <w:t>ICMP</w:t>
      </w:r>
      <w:r w:rsidRPr="006A3820">
        <w:t>, and routing protocols (</w:t>
      </w:r>
      <w:r w:rsidRPr="006A3820">
        <w:rPr>
          <w:b/>
          <w:bCs/>
        </w:rPr>
        <w:t>OSPF</w:t>
      </w:r>
      <w:r w:rsidRPr="006A3820">
        <w:t>, </w:t>
      </w:r>
      <w:r w:rsidRPr="006A3820">
        <w:rPr>
          <w:b/>
          <w:bCs/>
        </w:rPr>
        <w:t>RIP</w:t>
      </w:r>
      <w:r w:rsidRPr="006A3820">
        <w:t>).</w:t>
      </w:r>
    </w:p>
    <w:p w14:paraId="23AB7651" w14:textId="77777777" w:rsidR="006A3820" w:rsidRPr="006A3820" w:rsidRDefault="006A3820" w:rsidP="006A3820">
      <w:pPr>
        <w:pStyle w:val="ListParagraph"/>
        <w:numPr>
          <w:ilvl w:val="0"/>
          <w:numId w:val="10"/>
        </w:numPr>
      </w:pPr>
      <w:r w:rsidRPr="006A3820">
        <w:rPr>
          <w:b/>
          <w:bCs/>
        </w:rPr>
        <w:t>Layer 2 – Data Link</w:t>
      </w:r>
      <w:r w:rsidRPr="006A3820">
        <w:t> Provides </w:t>
      </w:r>
      <w:r w:rsidRPr="006A3820">
        <w:rPr>
          <w:b/>
          <w:bCs/>
        </w:rPr>
        <w:t>node-to-node delivery</w:t>
      </w:r>
      <w:r w:rsidRPr="006A3820">
        <w:t> and error detection. Uses </w:t>
      </w:r>
      <w:r w:rsidRPr="006A3820">
        <w:rPr>
          <w:b/>
          <w:bCs/>
        </w:rPr>
        <w:t>MAC addresses</w:t>
      </w:r>
      <w:r w:rsidRPr="006A3820">
        <w:t> for local delivery and is split into </w:t>
      </w:r>
      <w:r w:rsidRPr="006A3820">
        <w:rPr>
          <w:b/>
          <w:bCs/>
        </w:rPr>
        <w:t>LLC</w:t>
      </w:r>
      <w:r w:rsidRPr="006A3820">
        <w:t> and </w:t>
      </w:r>
      <w:r w:rsidRPr="006A3820">
        <w:rPr>
          <w:b/>
          <w:bCs/>
        </w:rPr>
        <w:t>MAC</w:t>
      </w:r>
      <w:r w:rsidRPr="006A3820">
        <w:t> sublayers. Examples include </w:t>
      </w:r>
      <w:r w:rsidRPr="006A3820">
        <w:rPr>
          <w:b/>
          <w:bCs/>
        </w:rPr>
        <w:t>Ethernet</w:t>
      </w:r>
      <w:r w:rsidRPr="006A3820">
        <w:t> and </w:t>
      </w:r>
      <w:r w:rsidRPr="006A3820">
        <w:rPr>
          <w:b/>
          <w:bCs/>
        </w:rPr>
        <w:t>PPP</w:t>
      </w:r>
      <w:r w:rsidRPr="006A3820">
        <w:t>.</w:t>
      </w:r>
    </w:p>
    <w:p w14:paraId="03E6D7E6" w14:textId="77777777" w:rsidR="006A3820" w:rsidRPr="006A3820" w:rsidRDefault="006A3820" w:rsidP="006A3820">
      <w:pPr>
        <w:pStyle w:val="ListParagraph"/>
        <w:numPr>
          <w:ilvl w:val="0"/>
          <w:numId w:val="10"/>
        </w:numPr>
      </w:pPr>
      <w:r w:rsidRPr="006A3820">
        <w:rPr>
          <w:b/>
          <w:bCs/>
        </w:rPr>
        <w:lastRenderedPageBreak/>
        <w:t>Layer 1 – Physical</w:t>
      </w:r>
      <w:r w:rsidRPr="006A3820">
        <w:t> Defines the </w:t>
      </w:r>
      <w:r w:rsidRPr="006A3820">
        <w:rPr>
          <w:b/>
          <w:bCs/>
        </w:rPr>
        <w:t>hardware transmission</w:t>
      </w:r>
      <w:r w:rsidRPr="006A3820">
        <w:t> of raw bits over a medium. Specifies cables, connectors, voltages, and signaling methods (e.g., </w:t>
      </w:r>
      <w:r w:rsidRPr="006A3820">
        <w:rPr>
          <w:b/>
          <w:bCs/>
        </w:rPr>
        <w:t>Fiber Optics</w:t>
      </w:r>
      <w:r w:rsidRPr="006A3820">
        <w:t>, </w:t>
      </w:r>
      <w:r w:rsidRPr="006A3820">
        <w:rPr>
          <w:b/>
          <w:bCs/>
        </w:rPr>
        <w:t>Wi-Fi</w:t>
      </w:r>
      <w:r w:rsidRPr="006A3820">
        <w:t>, </w:t>
      </w:r>
      <w:r w:rsidRPr="006A3820">
        <w:rPr>
          <w:b/>
          <w:bCs/>
        </w:rPr>
        <w:t>Ethernet cables</w:t>
      </w:r>
      <w:r w:rsidRPr="006A3820">
        <w:t>).</w:t>
      </w:r>
    </w:p>
    <w:p w14:paraId="455902EA" w14:textId="77777777" w:rsidR="00CB7846" w:rsidRDefault="00CB7846"/>
    <w:p w14:paraId="1D0635A7" w14:textId="77777777" w:rsidR="007476E1" w:rsidRDefault="007476E1"/>
    <w:p w14:paraId="7F3A9FE1" w14:textId="77777777" w:rsidR="007476E1" w:rsidRDefault="007476E1"/>
    <w:sectPr w:rsidR="007476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87D84"/>
    <w:multiLevelType w:val="hybridMultilevel"/>
    <w:tmpl w:val="1BF87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8776AE"/>
    <w:multiLevelType w:val="multilevel"/>
    <w:tmpl w:val="9C86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725F5D"/>
    <w:multiLevelType w:val="multilevel"/>
    <w:tmpl w:val="72164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8F0E6F"/>
    <w:multiLevelType w:val="multilevel"/>
    <w:tmpl w:val="C4B8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B20AB5"/>
    <w:multiLevelType w:val="multilevel"/>
    <w:tmpl w:val="0748C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E22DA2"/>
    <w:multiLevelType w:val="multilevel"/>
    <w:tmpl w:val="D0D65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05667C"/>
    <w:multiLevelType w:val="hybridMultilevel"/>
    <w:tmpl w:val="E2E62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B820C3"/>
    <w:multiLevelType w:val="multilevel"/>
    <w:tmpl w:val="41EA3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FF7AF6"/>
    <w:multiLevelType w:val="multilevel"/>
    <w:tmpl w:val="27484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D63E5F"/>
    <w:multiLevelType w:val="multilevel"/>
    <w:tmpl w:val="280EE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2235348">
    <w:abstractNumId w:val="8"/>
  </w:num>
  <w:num w:numId="2" w16cid:durableId="378166131">
    <w:abstractNumId w:val="3"/>
  </w:num>
  <w:num w:numId="3" w16cid:durableId="1712996675">
    <w:abstractNumId w:val="1"/>
  </w:num>
  <w:num w:numId="4" w16cid:durableId="1502697228">
    <w:abstractNumId w:val="7"/>
  </w:num>
  <w:num w:numId="5" w16cid:durableId="128134605">
    <w:abstractNumId w:val="4"/>
  </w:num>
  <w:num w:numId="6" w16cid:durableId="1031491708">
    <w:abstractNumId w:val="5"/>
  </w:num>
  <w:num w:numId="7" w16cid:durableId="446658395">
    <w:abstractNumId w:val="9"/>
  </w:num>
  <w:num w:numId="8" w16cid:durableId="1109273816">
    <w:abstractNumId w:val="2"/>
  </w:num>
  <w:num w:numId="9" w16cid:durableId="1238710534">
    <w:abstractNumId w:val="6"/>
  </w:num>
  <w:num w:numId="10" w16cid:durableId="1746800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16B"/>
    <w:rsid w:val="000370CC"/>
    <w:rsid w:val="000371B9"/>
    <w:rsid w:val="000A7A6B"/>
    <w:rsid w:val="000D6AA1"/>
    <w:rsid w:val="000F6FF2"/>
    <w:rsid w:val="00101921"/>
    <w:rsid w:val="0010459B"/>
    <w:rsid w:val="00104B2C"/>
    <w:rsid w:val="001546FB"/>
    <w:rsid w:val="00173C80"/>
    <w:rsid w:val="001A46DC"/>
    <w:rsid w:val="00222EDD"/>
    <w:rsid w:val="00260133"/>
    <w:rsid w:val="002744ED"/>
    <w:rsid w:val="002C5496"/>
    <w:rsid w:val="00310609"/>
    <w:rsid w:val="003749CD"/>
    <w:rsid w:val="003756C2"/>
    <w:rsid w:val="003A55EB"/>
    <w:rsid w:val="003F7CAB"/>
    <w:rsid w:val="00450F92"/>
    <w:rsid w:val="00467622"/>
    <w:rsid w:val="00475F85"/>
    <w:rsid w:val="004954D2"/>
    <w:rsid w:val="00495BD1"/>
    <w:rsid w:val="00496BC6"/>
    <w:rsid w:val="004C3C77"/>
    <w:rsid w:val="004D316B"/>
    <w:rsid w:val="005009F1"/>
    <w:rsid w:val="005015FE"/>
    <w:rsid w:val="005201AC"/>
    <w:rsid w:val="0054470B"/>
    <w:rsid w:val="0054613E"/>
    <w:rsid w:val="00560EB6"/>
    <w:rsid w:val="0057437E"/>
    <w:rsid w:val="005818A3"/>
    <w:rsid w:val="005826D4"/>
    <w:rsid w:val="005C1DFD"/>
    <w:rsid w:val="005C3967"/>
    <w:rsid w:val="005E064B"/>
    <w:rsid w:val="006232B4"/>
    <w:rsid w:val="006318FE"/>
    <w:rsid w:val="00653DA8"/>
    <w:rsid w:val="00663431"/>
    <w:rsid w:val="00695206"/>
    <w:rsid w:val="006A3820"/>
    <w:rsid w:val="006D0F72"/>
    <w:rsid w:val="006E394C"/>
    <w:rsid w:val="006E4612"/>
    <w:rsid w:val="006F618C"/>
    <w:rsid w:val="006F7C23"/>
    <w:rsid w:val="00732790"/>
    <w:rsid w:val="00740551"/>
    <w:rsid w:val="007476E1"/>
    <w:rsid w:val="007722AB"/>
    <w:rsid w:val="00791C01"/>
    <w:rsid w:val="007A71E1"/>
    <w:rsid w:val="007C4FB1"/>
    <w:rsid w:val="00861575"/>
    <w:rsid w:val="00874308"/>
    <w:rsid w:val="00876D54"/>
    <w:rsid w:val="008859DB"/>
    <w:rsid w:val="008B25CE"/>
    <w:rsid w:val="008B6CAC"/>
    <w:rsid w:val="008F19FC"/>
    <w:rsid w:val="00902708"/>
    <w:rsid w:val="00917D02"/>
    <w:rsid w:val="009449EE"/>
    <w:rsid w:val="00974237"/>
    <w:rsid w:val="009763BC"/>
    <w:rsid w:val="00985A5E"/>
    <w:rsid w:val="009B7855"/>
    <w:rsid w:val="00A43948"/>
    <w:rsid w:val="00A50D20"/>
    <w:rsid w:val="00A60B7E"/>
    <w:rsid w:val="00A702B7"/>
    <w:rsid w:val="00AB17CC"/>
    <w:rsid w:val="00AB3112"/>
    <w:rsid w:val="00AB44C5"/>
    <w:rsid w:val="00AB7C14"/>
    <w:rsid w:val="00AE6D2C"/>
    <w:rsid w:val="00B27299"/>
    <w:rsid w:val="00B34D82"/>
    <w:rsid w:val="00B468A8"/>
    <w:rsid w:val="00B56B07"/>
    <w:rsid w:val="00B70625"/>
    <w:rsid w:val="00B919CB"/>
    <w:rsid w:val="00BA7328"/>
    <w:rsid w:val="00BB57C7"/>
    <w:rsid w:val="00C04130"/>
    <w:rsid w:val="00C11111"/>
    <w:rsid w:val="00C501E3"/>
    <w:rsid w:val="00C504E5"/>
    <w:rsid w:val="00CB7846"/>
    <w:rsid w:val="00CE3AF4"/>
    <w:rsid w:val="00CE51ED"/>
    <w:rsid w:val="00D02992"/>
    <w:rsid w:val="00D059EE"/>
    <w:rsid w:val="00D63CF0"/>
    <w:rsid w:val="00D766FA"/>
    <w:rsid w:val="00DA7394"/>
    <w:rsid w:val="00DB5D21"/>
    <w:rsid w:val="00DE6147"/>
    <w:rsid w:val="00E0576F"/>
    <w:rsid w:val="00E243C0"/>
    <w:rsid w:val="00E25AD2"/>
    <w:rsid w:val="00E3752C"/>
    <w:rsid w:val="00E460F4"/>
    <w:rsid w:val="00E50435"/>
    <w:rsid w:val="00E762B8"/>
    <w:rsid w:val="00E84ADC"/>
    <w:rsid w:val="00E8556F"/>
    <w:rsid w:val="00E93581"/>
    <w:rsid w:val="00EA64F4"/>
    <w:rsid w:val="00EB08AB"/>
    <w:rsid w:val="00EB5F43"/>
    <w:rsid w:val="00EC14F5"/>
    <w:rsid w:val="00EC690A"/>
    <w:rsid w:val="00ED13D6"/>
    <w:rsid w:val="00ED7942"/>
    <w:rsid w:val="00F27264"/>
    <w:rsid w:val="00F456BD"/>
    <w:rsid w:val="00F66DDD"/>
    <w:rsid w:val="00F71E08"/>
    <w:rsid w:val="00F916F2"/>
    <w:rsid w:val="00F921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EE604"/>
  <w15:chartTrackingRefBased/>
  <w15:docId w15:val="{712EC9BF-3592-417D-8625-AD846B995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1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31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31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31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31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31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1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1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1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1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31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31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31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31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31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1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1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16B"/>
    <w:rPr>
      <w:rFonts w:eastAsiaTheme="majorEastAsia" w:cstheme="majorBidi"/>
      <w:color w:val="272727" w:themeColor="text1" w:themeTint="D8"/>
    </w:rPr>
  </w:style>
  <w:style w:type="paragraph" w:styleId="Title">
    <w:name w:val="Title"/>
    <w:basedOn w:val="Normal"/>
    <w:next w:val="Normal"/>
    <w:link w:val="TitleChar"/>
    <w:uiPriority w:val="10"/>
    <w:qFormat/>
    <w:rsid w:val="004D3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1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1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1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16B"/>
    <w:pPr>
      <w:spacing w:before="160"/>
      <w:jc w:val="center"/>
    </w:pPr>
    <w:rPr>
      <w:i/>
      <w:iCs/>
      <w:color w:val="404040" w:themeColor="text1" w:themeTint="BF"/>
    </w:rPr>
  </w:style>
  <w:style w:type="character" w:customStyle="1" w:styleId="QuoteChar">
    <w:name w:val="Quote Char"/>
    <w:basedOn w:val="DefaultParagraphFont"/>
    <w:link w:val="Quote"/>
    <w:uiPriority w:val="29"/>
    <w:rsid w:val="004D316B"/>
    <w:rPr>
      <w:i/>
      <w:iCs/>
      <w:color w:val="404040" w:themeColor="text1" w:themeTint="BF"/>
    </w:rPr>
  </w:style>
  <w:style w:type="paragraph" w:styleId="ListParagraph">
    <w:name w:val="List Paragraph"/>
    <w:basedOn w:val="Normal"/>
    <w:uiPriority w:val="34"/>
    <w:qFormat/>
    <w:rsid w:val="004D316B"/>
    <w:pPr>
      <w:ind w:left="720"/>
      <w:contextualSpacing/>
    </w:pPr>
  </w:style>
  <w:style w:type="character" w:styleId="IntenseEmphasis">
    <w:name w:val="Intense Emphasis"/>
    <w:basedOn w:val="DefaultParagraphFont"/>
    <w:uiPriority w:val="21"/>
    <w:qFormat/>
    <w:rsid w:val="004D316B"/>
    <w:rPr>
      <w:i/>
      <w:iCs/>
      <w:color w:val="2F5496" w:themeColor="accent1" w:themeShade="BF"/>
    </w:rPr>
  </w:style>
  <w:style w:type="paragraph" w:styleId="IntenseQuote">
    <w:name w:val="Intense Quote"/>
    <w:basedOn w:val="Normal"/>
    <w:next w:val="Normal"/>
    <w:link w:val="IntenseQuoteChar"/>
    <w:uiPriority w:val="30"/>
    <w:qFormat/>
    <w:rsid w:val="004D31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316B"/>
    <w:rPr>
      <w:i/>
      <w:iCs/>
      <w:color w:val="2F5496" w:themeColor="accent1" w:themeShade="BF"/>
    </w:rPr>
  </w:style>
  <w:style w:type="character" w:styleId="IntenseReference">
    <w:name w:val="Intense Reference"/>
    <w:basedOn w:val="DefaultParagraphFont"/>
    <w:uiPriority w:val="32"/>
    <w:qFormat/>
    <w:rsid w:val="004D316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891</TotalTime>
  <Pages>6</Pages>
  <Words>1190</Words>
  <Characters>6786</Characters>
  <Application>Microsoft Office Word</Application>
  <DocSecurity>0</DocSecurity>
  <Lines>56</Lines>
  <Paragraphs>15</Paragraphs>
  <ScaleCrop>false</ScaleCrop>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chien</dc:creator>
  <cp:keywords/>
  <dc:description/>
  <cp:lastModifiedBy>daniel chien</cp:lastModifiedBy>
  <cp:revision>125</cp:revision>
  <dcterms:created xsi:type="dcterms:W3CDTF">2026-08-05T02:11:00Z</dcterms:created>
  <dcterms:modified xsi:type="dcterms:W3CDTF">2026-08-06T04:08:00Z</dcterms:modified>
</cp:coreProperties>
</file>